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AD" w:rsidRPr="00C90230" w:rsidRDefault="00D27AAD" w:rsidP="00187884">
      <w:pPr>
        <w:jc w:val="center"/>
        <w:rPr>
          <w:rFonts w:asciiTheme="minorHAnsi" w:hAnsiTheme="minorHAnsi" w:cstheme="minorHAnsi"/>
          <w:b/>
          <w:u w:val="single"/>
        </w:rPr>
      </w:pPr>
      <w:r w:rsidRPr="00C90230">
        <w:rPr>
          <w:rFonts w:asciiTheme="minorHAnsi" w:hAnsiTheme="minorHAnsi" w:cstheme="minorHAnsi"/>
          <w:b/>
          <w:u w:val="single"/>
        </w:rPr>
        <w:t>ANEXO 28</w:t>
      </w:r>
    </w:p>
    <w:p w:rsidR="00187884" w:rsidRPr="00285CD8" w:rsidRDefault="00187884" w:rsidP="00187884">
      <w:pPr>
        <w:jc w:val="center"/>
        <w:rPr>
          <w:rFonts w:asciiTheme="minorHAnsi" w:hAnsiTheme="minorHAnsi" w:cstheme="minorHAnsi"/>
          <w:b/>
          <w:u w:val="single"/>
        </w:rPr>
      </w:pPr>
      <w:r w:rsidRPr="00285CD8">
        <w:rPr>
          <w:rFonts w:asciiTheme="minorHAnsi" w:hAnsiTheme="minorHAnsi" w:cstheme="minorHAnsi"/>
          <w:b/>
          <w:u w:val="single"/>
        </w:rPr>
        <w:t>DECLARACIÓN FINAL DE PUBLICIDAD</w:t>
      </w:r>
    </w:p>
    <w:p w:rsidR="00285CD8" w:rsidRDefault="00285CD8" w:rsidP="00187884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85CD8" w:rsidRDefault="00285CD8" w:rsidP="00187884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85CD8" w:rsidRPr="00285CD8" w:rsidRDefault="00285CD8" w:rsidP="00187884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87884" w:rsidRPr="00285CD8" w:rsidRDefault="00187884" w:rsidP="00187884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87884" w:rsidRPr="00285CD8" w:rsidRDefault="00187884" w:rsidP="00187884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285CD8">
        <w:rPr>
          <w:rFonts w:asciiTheme="minorHAnsi" w:hAnsiTheme="minorHAnsi" w:cstheme="minorHAnsi"/>
          <w:b/>
          <w:sz w:val="20"/>
          <w:szCs w:val="20"/>
          <w:u w:val="single"/>
        </w:rPr>
        <w:t>Nº EXPEDIENTE:</w:t>
      </w:r>
      <w:r w:rsidRPr="00285CD8">
        <w:rPr>
          <w:rFonts w:asciiTheme="minorHAnsi" w:hAnsiTheme="minorHAnsi" w:cstheme="minorHAnsi"/>
          <w:b/>
          <w:sz w:val="20"/>
          <w:szCs w:val="20"/>
        </w:rPr>
        <w:tab/>
      </w:r>
      <w:r w:rsidRPr="00285CD8">
        <w:rPr>
          <w:rFonts w:asciiTheme="minorHAnsi" w:hAnsiTheme="minorHAnsi" w:cstheme="minorHAnsi"/>
          <w:b/>
          <w:sz w:val="20"/>
          <w:szCs w:val="20"/>
        </w:rPr>
        <w:tab/>
      </w:r>
      <w:r w:rsidRPr="00285CD8">
        <w:rPr>
          <w:rFonts w:asciiTheme="minorHAnsi" w:hAnsiTheme="minorHAnsi" w:cstheme="minorHAnsi"/>
          <w:b/>
          <w:sz w:val="20"/>
          <w:szCs w:val="20"/>
        </w:rPr>
        <w:tab/>
      </w:r>
      <w:r w:rsidRPr="00285CD8">
        <w:rPr>
          <w:rFonts w:asciiTheme="minorHAnsi" w:hAnsiTheme="minorHAnsi" w:cstheme="minorHAnsi"/>
          <w:b/>
          <w:sz w:val="20"/>
          <w:szCs w:val="20"/>
        </w:rPr>
        <w:tab/>
      </w:r>
      <w:r w:rsidRPr="00285CD8">
        <w:rPr>
          <w:rFonts w:asciiTheme="minorHAnsi" w:hAnsiTheme="minorHAnsi" w:cstheme="minorHAnsi"/>
          <w:b/>
          <w:sz w:val="20"/>
          <w:szCs w:val="20"/>
          <w:u w:val="single"/>
        </w:rPr>
        <w:t>CONVOCATORIA DE AYUDAS Nº</w:t>
      </w:r>
      <w:r w:rsidRPr="00285CD8">
        <w:rPr>
          <w:rFonts w:asciiTheme="minorHAnsi" w:hAnsiTheme="minorHAnsi" w:cstheme="minorHAnsi"/>
          <w:b/>
          <w:sz w:val="20"/>
          <w:szCs w:val="20"/>
        </w:rPr>
        <w:t xml:space="preserve">:       </w:t>
      </w:r>
      <w:r w:rsidRPr="00285CD8">
        <w:rPr>
          <w:rFonts w:asciiTheme="minorHAnsi" w:hAnsiTheme="minorHAnsi" w:cstheme="minorHAnsi"/>
          <w:b/>
          <w:sz w:val="20"/>
          <w:szCs w:val="20"/>
          <w:u w:val="single"/>
        </w:rPr>
        <w:t>AÑO</w:t>
      </w:r>
      <w:r w:rsidRPr="00285CD8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187884" w:rsidRPr="00285CD8" w:rsidRDefault="00187884" w:rsidP="00187884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85CD8">
        <w:rPr>
          <w:rFonts w:asciiTheme="minorHAnsi" w:hAnsiTheme="minorHAnsi" w:cstheme="minorHAnsi"/>
          <w:b/>
          <w:sz w:val="20"/>
          <w:szCs w:val="20"/>
          <w:u w:val="single"/>
        </w:rPr>
        <w:t>PROMOTOR:</w:t>
      </w:r>
    </w:p>
    <w:p w:rsidR="00187884" w:rsidRPr="00285CD8" w:rsidRDefault="00187884" w:rsidP="00187884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85CD8">
        <w:rPr>
          <w:rFonts w:asciiTheme="minorHAnsi" w:hAnsiTheme="minorHAnsi" w:cstheme="minorHAnsi"/>
          <w:b/>
          <w:sz w:val="20"/>
          <w:szCs w:val="20"/>
          <w:u w:val="single"/>
        </w:rPr>
        <w:t>PROYECTO:</w:t>
      </w:r>
    </w:p>
    <w:p w:rsidR="00187884" w:rsidRPr="00285CD8" w:rsidRDefault="00187884" w:rsidP="00187884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85CD8">
        <w:rPr>
          <w:rFonts w:asciiTheme="minorHAnsi" w:hAnsiTheme="minorHAnsi" w:cstheme="minorHAnsi"/>
          <w:b/>
          <w:sz w:val="20"/>
          <w:szCs w:val="20"/>
          <w:u w:val="single"/>
        </w:rPr>
        <w:t>LOCALIDAD:</w:t>
      </w:r>
    </w:p>
    <w:p w:rsidR="00187884" w:rsidRPr="00285CD8" w:rsidRDefault="00187884" w:rsidP="00187884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285CD8">
        <w:rPr>
          <w:rFonts w:asciiTheme="minorHAnsi" w:hAnsiTheme="minorHAnsi" w:cstheme="minorHAnsi"/>
          <w:sz w:val="20"/>
          <w:szCs w:val="20"/>
        </w:rPr>
        <w:t>Don/</w:t>
      </w:r>
      <w:proofErr w:type="spellStart"/>
      <w:r w:rsidRPr="00285CD8">
        <w:rPr>
          <w:rFonts w:asciiTheme="minorHAnsi" w:hAnsiTheme="minorHAnsi" w:cstheme="minorHAnsi"/>
          <w:sz w:val="20"/>
          <w:szCs w:val="20"/>
        </w:rPr>
        <w:t>ña</w:t>
      </w:r>
      <w:proofErr w:type="spellEnd"/>
      <w:r w:rsidRPr="00285CD8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187884" w:rsidRPr="00285CD8" w:rsidRDefault="00187884" w:rsidP="00187884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285CD8">
        <w:rPr>
          <w:rFonts w:asciiTheme="minorHAnsi" w:hAnsiTheme="minorHAnsi" w:cstheme="minorHAnsi"/>
          <w:sz w:val="20"/>
          <w:szCs w:val="20"/>
        </w:rPr>
        <w:t>D.N.I.  nº:</w:t>
      </w:r>
    </w:p>
    <w:p w:rsidR="00187884" w:rsidRPr="00285CD8" w:rsidRDefault="00187884" w:rsidP="00187884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proofErr w:type="gramStart"/>
      <w:r w:rsidRPr="00285CD8">
        <w:rPr>
          <w:rFonts w:asciiTheme="minorHAnsi" w:hAnsiTheme="minorHAnsi" w:cstheme="minorHAnsi"/>
          <w:sz w:val="20"/>
          <w:szCs w:val="20"/>
        </w:rPr>
        <w:t>en</w:t>
      </w:r>
      <w:proofErr w:type="gramEnd"/>
      <w:r w:rsidRPr="00285CD8">
        <w:rPr>
          <w:rFonts w:asciiTheme="minorHAnsi" w:hAnsiTheme="minorHAnsi" w:cstheme="minorHAnsi"/>
          <w:sz w:val="20"/>
          <w:szCs w:val="20"/>
        </w:rPr>
        <w:t xml:space="preserve"> representación de la entidad / empresa:</w:t>
      </w:r>
    </w:p>
    <w:p w:rsidR="00187884" w:rsidRPr="00285CD8" w:rsidRDefault="00187884" w:rsidP="00187884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187884" w:rsidRPr="00285CD8" w:rsidRDefault="00187884" w:rsidP="00187884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285CD8">
        <w:rPr>
          <w:rFonts w:asciiTheme="minorHAnsi" w:hAnsiTheme="minorHAnsi" w:cstheme="minorHAnsi"/>
          <w:sz w:val="20"/>
          <w:szCs w:val="20"/>
        </w:rPr>
        <w:t>C.I.F. nº:</w:t>
      </w:r>
    </w:p>
    <w:p w:rsidR="00187884" w:rsidRPr="00285CD8" w:rsidRDefault="00285CD8" w:rsidP="00187884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187884" w:rsidRPr="00285CD8">
        <w:rPr>
          <w:rFonts w:asciiTheme="minorHAnsi" w:hAnsiTheme="minorHAnsi" w:cstheme="minorHAnsi"/>
          <w:sz w:val="20"/>
          <w:szCs w:val="20"/>
        </w:rPr>
        <w:t xml:space="preserve">omicilio:    </w:t>
      </w:r>
    </w:p>
    <w:p w:rsidR="00187884" w:rsidRPr="00285CD8" w:rsidRDefault="00285CD8" w:rsidP="00187884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187884" w:rsidRPr="00285CD8">
        <w:rPr>
          <w:rFonts w:asciiTheme="minorHAnsi" w:hAnsiTheme="minorHAnsi" w:cstheme="minorHAnsi"/>
          <w:sz w:val="20"/>
          <w:szCs w:val="20"/>
        </w:rPr>
        <w:t xml:space="preserve">ocalidad: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>P</w:t>
      </w:r>
      <w:r w:rsidR="00187884" w:rsidRPr="00285CD8">
        <w:rPr>
          <w:rFonts w:asciiTheme="minorHAnsi" w:hAnsiTheme="minorHAnsi" w:cstheme="minorHAnsi"/>
          <w:sz w:val="20"/>
          <w:szCs w:val="20"/>
        </w:rPr>
        <w:t xml:space="preserve">rovincia: </w:t>
      </w:r>
    </w:p>
    <w:p w:rsidR="00187884" w:rsidRPr="00285CD8" w:rsidRDefault="00187884" w:rsidP="00187884">
      <w:pPr>
        <w:pStyle w:val="Sangradetextonormal"/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187884" w:rsidRPr="00285CD8" w:rsidRDefault="00187884" w:rsidP="00187884">
      <w:pPr>
        <w:pStyle w:val="Sangradetextonormal"/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285CD8">
        <w:rPr>
          <w:rFonts w:asciiTheme="minorHAnsi" w:hAnsiTheme="minorHAnsi" w:cstheme="minorHAnsi"/>
          <w:sz w:val="20"/>
          <w:szCs w:val="20"/>
        </w:rPr>
        <w:t xml:space="preserve">Respecto al cumplimiento de las normas establecidas en el artículo 22 sobre </w:t>
      </w:r>
      <w:r w:rsidRPr="00285CD8">
        <w:rPr>
          <w:rFonts w:asciiTheme="minorHAnsi" w:hAnsiTheme="minorHAnsi" w:cstheme="minorHAnsi"/>
          <w:b/>
          <w:color w:val="auto"/>
          <w:sz w:val="20"/>
          <w:szCs w:val="20"/>
        </w:rPr>
        <w:t xml:space="preserve">Información y Publicidad </w:t>
      </w:r>
      <w:r w:rsidR="00C90230">
        <w:rPr>
          <w:rFonts w:asciiTheme="minorHAnsi" w:hAnsiTheme="minorHAnsi" w:cstheme="minorHAnsi"/>
          <w:sz w:val="20"/>
          <w:szCs w:val="20"/>
        </w:rPr>
        <w:t>de la orden de 1</w:t>
      </w:r>
      <w:r w:rsidR="00D96A8D">
        <w:rPr>
          <w:rFonts w:asciiTheme="minorHAnsi" w:hAnsiTheme="minorHAnsi" w:cstheme="minorHAnsi"/>
          <w:sz w:val="20"/>
          <w:szCs w:val="20"/>
        </w:rPr>
        <w:t>8</w:t>
      </w:r>
      <w:r w:rsidR="00C90230">
        <w:rPr>
          <w:rFonts w:asciiTheme="minorHAnsi" w:hAnsiTheme="minorHAnsi" w:cstheme="minorHAnsi"/>
          <w:sz w:val="20"/>
          <w:szCs w:val="20"/>
        </w:rPr>
        <w:t xml:space="preserve"> de </w:t>
      </w:r>
      <w:r w:rsidR="00D96A8D">
        <w:rPr>
          <w:rFonts w:asciiTheme="minorHAnsi" w:hAnsiTheme="minorHAnsi" w:cstheme="minorHAnsi"/>
          <w:sz w:val="20"/>
          <w:szCs w:val="20"/>
        </w:rPr>
        <w:t>noviembre</w:t>
      </w:r>
      <w:bookmarkStart w:id="0" w:name="_GoBack"/>
      <w:bookmarkEnd w:id="0"/>
      <w:r w:rsidR="00C90230">
        <w:rPr>
          <w:rFonts w:asciiTheme="minorHAnsi" w:hAnsiTheme="minorHAnsi" w:cstheme="minorHAnsi"/>
          <w:sz w:val="20"/>
          <w:szCs w:val="20"/>
        </w:rPr>
        <w:t xml:space="preserve"> de 2020</w:t>
      </w:r>
      <w:r w:rsidRPr="00285CD8">
        <w:rPr>
          <w:rFonts w:asciiTheme="minorHAnsi" w:hAnsiTheme="minorHAnsi" w:cstheme="minorHAnsi"/>
          <w:sz w:val="20"/>
          <w:szCs w:val="20"/>
        </w:rPr>
        <w:t xml:space="preserve"> de Régimen de Ayudas LEADER:</w:t>
      </w:r>
    </w:p>
    <w:p w:rsidR="00C90230" w:rsidRDefault="00C90230" w:rsidP="00187884">
      <w:pPr>
        <w:pStyle w:val="Sangradetextonormal"/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187884" w:rsidRPr="00285CD8" w:rsidRDefault="00187884" w:rsidP="00187884">
      <w:pPr>
        <w:pStyle w:val="Sangradetextonormal"/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285CD8">
        <w:rPr>
          <w:rFonts w:asciiTheme="minorHAnsi" w:hAnsiTheme="minorHAnsi" w:cstheme="minorHAnsi"/>
          <w:sz w:val="20"/>
          <w:szCs w:val="20"/>
        </w:rPr>
        <w:t>DECLARA</w:t>
      </w:r>
    </w:p>
    <w:p w:rsidR="00187884" w:rsidRPr="00285CD8" w:rsidRDefault="00187884" w:rsidP="00187884">
      <w:pPr>
        <w:pStyle w:val="Sangradetextonormal"/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187884" w:rsidRPr="00285CD8" w:rsidRDefault="00187884" w:rsidP="00187884">
      <w:pPr>
        <w:pStyle w:val="Sangradetextonormal"/>
        <w:numPr>
          <w:ilvl w:val="0"/>
          <w:numId w:val="1"/>
        </w:numPr>
        <w:spacing w:before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285CD8">
        <w:rPr>
          <w:rFonts w:asciiTheme="minorHAnsi" w:hAnsiTheme="minorHAnsi" w:cstheme="minorHAnsi"/>
          <w:sz w:val="20"/>
          <w:szCs w:val="20"/>
        </w:rPr>
        <w:t xml:space="preserve">Haber dado </w:t>
      </w:r>
      <w:r w:rsidRPr="00285CD8">
        <w:rPr>
          <w:rFonts w:asciiTheme="minorHAnsi" w:eastAsia="SimSun" w:hAnsiTheme="minorHAnsi" w:cstheme="minorHAnsi"/>
          <w:color w:val="auto"/>
          <w:sz w:val="20"/>
          <w:szCs w:val="20"/>
        </w:rPr>
        <w:t>adecuada publicidad del carácter público de la financiación objeto de subvención, teniendo en cuenta lo establecido en el apartado 3 del artículo 17 de la Ley 6/2011, de 23 de marzo, así como conforme a las consideraciones de información y publicidad previstas en el artículo 13 y Anexo 3 Reglamento de Ejecución (UE) Nº 808/2014 de la Comisión de 17 de julio de 2014 por el que se establecen disposiciones de aplicación del Reglamento (UE) Nº 1305/2013 del Parlamento Europeo y del Consejo, relativo a la ayuda al desarrollo rural a través del Fondo Europeo Agrícola de Desarrollo Rural (FEADER).</w:t>
      </w:r>
    </w:p>
    <w:p w:rsidR="00187884" w:rsidRPr="00285CD8" w:rsidRDefault="00187884" w:rsidP="00187884">
      <w:pPr>
        <w:pStyle w:val="Sangradetextonormal"/>
        <w:numPr>
          <w:ilvl w:val="0"/>
          <w:numId w:val="1"/>
        </w:numPr>
        <w:spacing w:before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285CD8">
        <w:rPr>
          <w:rFonts w:asciiTheme="minorHAnsi" w:eastAsia="SimSun" w:hAnsiTheme="minorHAnsi" w:cstheme="minorHAnsi"/>
          <w:color w:val="auto"/>
          <w:sz w:val="20"/>
          <w:szCs w:val="20"/>
        </w:rPr>
        <w:t>Que se han adoptado las medidas de identificación, información y publicidad reguladas en el artículo 3 del Decreto 50/2001, de 3 de abril, sobre Medidas Adicionales de Gestión de Inversiones financiadas con ayudas de la Junta de Extremadura</w:t>
      </w:r>
    </w:p>
    <w:p w:rsidR="00187884" w:rsidRPr="00285CD8" w:rsidRDefault="00187884" w:rsidP="00187884">
      <w:pPr>
        <w:pStyle w:val="Sangradetextonormal"/>
        <w:numPr>
          <w:ilvl w:val="0"/>
          <w:numId w:val="1"/>
        </w:numPr>
        <w:spacing w:before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285CD8">
        <w:rPr>
          <w:rFonts w:asciiTheme="minorHAnsi" w:eastAsia="SimSun" w:hAnsiTheme="minorHAnsi" w:cstheme="minorHAnsi"/>
          <w:color w:val="auto"/>
          <w:sz w:val="20"/>
          <w:szCs w:val="20"/>
        </w:rPr>
        <w:t>Que se han adoptado además las orientaciones de información y publicidad para los órganos gestores del PDR FEADER 2014-2020 en materia de contratación administrativa y regímenes de ayuda dictadas por la Secretaría General de Presupuestos y Financiación</w:t>
      </w:r>
      <w:r w:rsidRPr="00285CD8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:rsidR="00187884" w:rsidRPr="00285CD8" w:rsidRDefault="00187884" w:rsidP="00187884">
      <w:pPr>
        <w:pStyle w:val="Sangradetextonormal"/>
        <w:numPr>
          <w:ilvl w:val="0"/>
          <w:numId w:val="1"/>
        </w:numPr>
        <w:spacing w:before="0"/>
        <w:rPr>
          <w:rFonts w:asciiTheme="minorHAnsi" w:eastAsia="SimSun" w:hAnsiTheme="minorHAnsi" w:cstheme="minorHAnsi"/>
          <w:color w:val="auto"/>
          <w:sz w:val="20"/>
          <w:szCs w:val="20"/>
        </w:rPr>
      </w:pPr>
      <w:r w:rsidRPr="00285CD8">
        <w:rPr>
          <w:rFonts w:asciiTheme="minorHAnsi" w:eastAsia="SimSun" w:hAnsiTheme="minorHAnsi" w:cstheme="minorHAnsi"/>
          <w:color w:val="auto"/>
          <w:sz w:val="20"/>
          <w:szCs w:val="20"/>
        </w:rPr>
        <w:t>Que desde la finalización del expediente y por un periodo de tiempo de 5 años desde el pago final de la ayuda se expone en lugar visible el modelo de Placa Conmemorativa según especificaciones del GAL.</w:t>
      </w:r>
    </w:p>
    <w:p w:rsidR="00187884" w:rsidRPr="00285CD8" w:rsidRDefault="00187884" w:rsidP="00187884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187884" w:rsidRPr="00285CD8" w:rsidRDefault="00187884" w:rsidP="00187884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285CD8">
        <w:rPr>
          <w:rFonts w:asciiTheme="minorHAnsi" w:hAnsiTheme="minorHAnsi" w:cstheme="minorHAnsi"/>
          <w:sz w:val="20"/>
          <w:szCs w:val="20"/>
        </w:rPr>
        <w:t xml:space="preserve">Y para que así conste, firmo la presente, en                                          a </w:t>
      </w:r>
      <w:r w:rsidR="00C90230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285CD8">
        <w:rPr>
          <w:rFonts w:asciiTheme="minorHAnsi" w:hAnsiTheme="minorHAnsi" w:cstheme="minorHAnsi"/>
          <w:sz w:val="20"/>
          <w:szCs w:val="20"/>
        </w:rPr>
        <w:t xml:space="preserve"> de                    de 20__</w:t>
      </w:r>
    </w:p>
    <w:p w:rsidR="00187884" w:rsidRPr="00285CD8" w:rsidRDefault="00285CD8" w:rsidP="00187884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285CD8">
        <w:rPr>
          <w:rFonts w:asciiTheme="minorHAnsi" w:hAnsiTheme="minorHAnsi" w:cstheme="minorHAnsi"/>
          <w:sz w:val="20"/>
          <w:szCs w:val="20"/>
        </w:rPr>
        <w:t>Fdo.</w:t>
      </w:r>
      <w:r w:rsidR="00187884" w:rsidRPr="00285CD8">
        <w:rPr>
          <w:rFonts w:asciiTheme="minorHAnsi" w:hAnsiTheme="minorHAnsi" w:cstheme="minorHAnsi"/>
          <w:sz w:val="20"/>
          <w:szCs w:val="20"/>
        </w:rPr>
        <w:t>:</w:t>
      </w:r>
    </w:p>
    <w:p w:rsidR="00905DB0" w:rsidRPr="00285CD8" w:rsidRDefault="00187884" w:rsidP="00187884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285CD8">
        <w:rPr>
          <w:rFonts w:asciiTheme="minorHAnsi" w:hAnsiTheme="minorHAnsi" w:cstheme="minorHAnsi"/>
          <w:sz w:val="20"/>
          <w:szCs w:val="20"/>
        </w:rPr>
        <w:t xml:space="preserve">                              (</w:t>
      </w:r>
      <w:r w:rsidR="00285CD8" w:rsidRPr="00285CD8">
        <w:rPr>
          <w:rFonts w:asciiTheme="minorHAnsi" w:hAnsiTheme="minorHAnsi" w:cstheme="minorHAnsi"/>
          <w:sz w:val="20"/>
          <w:szCs w:val="20"/>
        </w:rPr>
        <w:t>Nombre</w:t>
      </w:r>
      <w:r w:rsidRPr="00285CD8">
        <w:rPr>
          <w:rFonts w:asciiTheme="minorHAnsi" w:hAnsiTheme="minorHAnsi" w:cstheme="minorHAnsi"/>
          <w:sz w:val="20"/>
          <w:szCs w:val="20"/>
        </w:rPr>
        <w:t xml:space="preserve"> y sello)</w:t>
      </w:r>
    </w:p>
    <w:sectPr w:rsidR="00905DB0" w:rsidRPr="00285CD8" w:rsidSect="00C90230">
      <w:headerReference w:type="default" r:id="rId8"/>
      <w:footerReference w:type="default" r:id="rId9"/>
      <w:pgSz w:w="11906" w:h="16838"/>
      <w:pgMar w:top="816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5C" w:rsidRDefault="0073505C" w:rsidP="00187884">
      <w:r>
        <w:separator/>
      </w:r>
    </w:p>
  </w:endnote>
  <w:endnote w:type="continuationSeparator" w:id="0">
    <w:p w:rsidR="0073505C" w:rsidRDefault="0073505C" w:rsidP="0018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jc w:val="center"/>
      <w:tblInd w:w="-738" w:type="dxa"/>
      <w:tblLayout w:type="fixed"/>
      <w:tblLook w:val="01E0" w:firstRow="1" w:lastRow="1" w:firstColumn="1" w:lastColumn="1" w:noHBand="0" w:noVBand="0"/>
    </w:tblPr>
    <w:tblGrid>
      <w:gridCol w:w="1961"/>
      <w:gridCol w:w="2451"/>
      <w:gridCol w:w="2127"/>
      <w:gridCol w:w="3136"/>
    </w:tblGrid>
    <w:tr w:rsidR="005E6A5F" w:rsidTr="005D2AD0">
      <w:trPr>
        <w:trHeight w:val="340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E6A5F" w:rsidRDefault="005E6A5F" w:rsidP="005D2AD0">
          <w:pPr>
            <w:spacing w:line="276" w:lineRule="auto"/>
            <w:jc w:val="center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</w:p>
        <w:p w:rsidR="00C90230" w:rsidRDefault="00C90230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 w:rsidRPr="00C90230">
            <w:rPr>
              <w:rFonts w:ascii="Calibri" w:hAnsi="Calibri" w:cs="Calibri"/>
              <w:b/>
              <w:noProof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9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6A5F" w:rsidTr="005D2AD0">
      <w:trPr>
        <w:trHeight w:hRule="exact" w:val="907"/>
        <w:jc w:val="center"/>
      </w:trPr>
      <w:tc>
        <w:tcPr>
          <w:tcW w:w="1961" w:type="dxa"/>
          <w:vAlign w:val="center"/>
          <w:hideMark/>
        </w:tcPr>
        <w:p w:rsidR="005E6A5F" w:rsidRDefault="005E6A5F" w:rsidP="005D2AD0">
          <w:pPr>
            <w:pStyle w:val="Piedepgina"/>
            <w:spacing w:line="276" w:lineRule="auto"/>
            <w:ind w:left="-358"/>
            <w:jc w:val="center"/>
            <w:rPr>
              <w:lang w:val="en-US" w:eastAsia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5E6A5F" w:rsidRDefault="005E6A5F" w:rsidP="005D2AD0">
          <w:pPr>
            <w:pStyle w:val="Piedepgina"/>
            <w:spacing w:line="276" w:lineRule="auto"/>
            <w:rPr>
              <w:lang w:val="en-US" w:eastAsia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5E6A5F" w:rsidRDefault="005E6A5F" w:rsidP="005D2AD0">
          <w:pPr>
            <w:pStyle w:val="Piedepgina"/>
            <w:spacing w:line="276" w:lineRule="auto"/>
            <w:jc w:val="center"/>
            <w:rPr>
              <w:rFonts w:eastAsia="Calibri"/>
              <w:lang w:val="en-US" w:eastAsia="en-US"/>
            </w:rPr>
          </w:pPr>
          <w:r>
            <w:t xml:space="preserve">  </w:t>
          </w:r>
        </w:p>
        <w:p w:rsidR="005E6A5F" w:rsidRDefault="005E6A5F" w:rsidP="005D2AD0">
          <w:pPr>
            <w:pStyle w:val="Piedepgina"/>
            <w:spacing w:line="276" w:lineRule="auto"/>
            <w:jc w:val="center"/>
          </w:pPr>
        </w:p>
        <w:p w:rsidR="005E6A5F" w:rsidRDefault="005E6A5F" w:rsidP="005D2AD0">
          <w:pPr>
            <w:pStyle w:val="Piedepgina"/>
            <w:spacing w:line="276" w:lineRule="auto"/>
            <w:jc w:val="center"/>
          </w:pPr>
        </w:p>
        <w:p w:rsidR="005E6A5F" w:rsidRDefault="005E6A5F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  <w:tc>
        <w:tcPr>
          <w:tcW w:w="3136" w:type="dxa"/>
          <w:vAlign w:val="center"/>
          <w:hideMark/>
        </w:tcPr>
        <w:p w:rsidR="005E6A5F" w:rsidRDefault="005E6A5F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</w:tr>
  </w:tbl>
  <w:p w:rsidR="005E6A5F" w:rsidRDefault="005E6A5F" w:rsidP="005E6A5F">
    <w:pPr>
      <w:pStyle w:val="Piedepgina"/>
      <w:rPr>
        <w:rFonts w:ascii="Calibri" w:hAnsi="Calibri"/>
        <w:sz w:val="4"/>
        <w:szCs w:val="4"/>
        <w:lang w:val="en-US" w:eastAsia="en-US"/>
      </w:rPr>
    </w:pPr>
  </w:p>
  <w:p w:rsidR="005E6A5F" w:rsidRDefault="005E6A5F" w:rsidP="005E6A5F">
    <w:pPr>
      <w:pStyle w:val="Piedepgina"/>
      <w:rPr>
        <w:sz w:val="22"/>
        <w:szCs w:val="22"/>
      </w:rPr>
    </w:pPr>
  </w:p>
  <w:p w:rsidR="00187884" w:rsidRDefault="001878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5C" w:rsidRDefault="0073505C" w:rsidP="00187884">
      <w:r>
        <w:separator/>
      </w:r>
    </w:p>
  </w:footnote>
  <w:footnote w:type="continuationSeparator" w:id="0">
    <w:p w:rsidR="0073505C" w:rsidRDefault="0073505C" w:rsidP="00187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48"/>
      <w:gridCol w:w="4487"/>
    </w:tblGrid>
    <w:tr w:rsidR="00E62D80" w:rsidTr="00E62D80">
      <w:trPr>
        <w:jc w:val="center"/>
      </w:trPr>
      <w:tc>
        <w:tcPr>
          <w:tcW w:w="11848" w:type="dxa"/>
        </w:tcPr>
        <w:p w:rsidR="00E62D80" w:rsidRDefault="00E62D80" w:rsidP="002A55DB">
          <w:pPr>
            <w:jc w:val="right"/>
            <w:rPr>
              <w:b/>
              <w:sz w:val="18"/>
            </w:rPr>
          </w:pPr>
        </w:p>
      </w:tc>
      <w:tc>
        <w:tcPr>
          <w:tcW w:w="4487" w:type="dxa"/>
        </w:tcPr>
        <w:p w:rsidR="00E62D80" w:rsidRDefault="00E62D80" w:rsidP="002A55DB">
          <w:pPr>
            <w:jc w:val="right"/>
            <w:rPr>
              <w:b/>
              <w:sz w:val="18"/>
            </w:rPr>
          </w:pPr>
        </w:p>
      </w:tc>
    </w:tr>
    <w:tr w:rsidR="00D27AAD" w:rsidTr="00D27AAD">
      <w:trPr>
        <w:jc w:val="center"/>
      </w:trPr>
      <w:tc>
        <w:tcPr>
          <w:tcW w:w="11848" w:type="dxa"/>
        </w:tcPr>
        <w:tbl>
          <w:tblPr>
            <w:tblStyle w:val="Tablaconcuadrcula"/>
            <w:tblW w:w="0" w:type="auto"/>
            <w:jc w:val="right"/>
            <w:tblInd w:w="17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700"/>
            <w:gridCol w:w="1836"/>
          </w:tblGrid>
          <w:tr w:rsidR="00D27AAD" w:rsidTr="00D27AAD">
            <w:trPr>
              <w:trHeight w:val="1515"/>
              <w:jc w:val="right"/>
            </w:trPr>
            <w:tc>
              <w:tcPr>
                <w:tcW w:w="3700" w:type="dxa"/>
                <w:hideMark/>
              </w:tcPr>
              <w:p w:rsidR="00D27AAD" w:rsidRDefault="00D27AAD" w:rsidP="00D27AAD">
                <w:pPr>
                  <w:pStyle w:val="Encabezado"/>
                  <w:jc w:val="right"/>
                </w:pPr>
                <w:r>
                  <w:rPr>
                    <w:noProof/>
                  </w:rPr>
                  <w:drawing>
                    <wp:inline distT="0" distB="0" distL="0" distR="0">
                      <wp:extent cx="1304925" cy="923925"/>
                      <wp:effectExtent l="19050" t="0" r="9525" b="0"/>
                      <wp:docPr id="3" name="5 Imagen" descr="ADESVA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 Imagen" descr="ADESVA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925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36" w:type="dxa"/>
                <w:hideMark/>
              </w:tcPr>
              <w:p w:rsidR="00D27AAD" w:rsidRDefault="0073505C" w:rsidP="00D27AAD">
                <w:pPr>
                  <w:pStyle w:val="Encabezado"/>
                  <w:jc w:val="right"/>
                  <w:rPr>
                    <w:rFonts w:cstheme="minorHAnsi"/>
                    <w:sz w:val="18"/>
                    <w:szCs w:val="18"/>
                  </w:rPr>
                </w:pPr>
                <w:hyperlink r:id="rId2" w:history="1">
                  <w:r w:rsidR="00D27AAD">
                    <w:rPr>
                      <w:rStyle w:val="Hipervnculo"/>
                      <w:rFonts w:cstheme="minorHAnsi"/>
                      <w:sz w:val="18"/>
                      <w:szCs w:val="18"/>
                    </w:rPr>
                    <w:t>adesval@adesval.org</w:t>
                  </w:r>
                </w:hyperlink>
              </w:p>
              <w:p w:rsidR="00D27AAD" w:rsidRDefault="00D27AAD" w:rsidP="00D27AAD">
                <w:pPr>
                  <w:pStyle w:val="Encabezado"/>
                  <w:jc w:val="right"/>
                </w:pPr>
                <w:r>
                  <w:rPr>
                    <w:rFonts w:cstheme="minorHAnsi"/>
                    <w:sz w:val="18"/>
                    <w:szCs w:val="18"/>
                  </w:rPr>
                  <w:t>G-10174738</w:t>
                </w:r>
              </w:p>
            </w:tc>
          </w:tr>
        </w:tbl>
        <w:p w:rsidR="00D27AAD" w:rsidRPr="00D27AAD" w:rsidRDefault="00D27AAD" w:rsidP="00D27AAD">
          <w:pPr>
            <w:jc w:val="right"/>
            <w:rPr>
              <w:b/>
              <w:sz w:val="18"/>
            </w:rPr>
          </w:pPr>
        </w:p>
      </w:tc>
      <w:tc>
        <w:tcPr>
          <w:tcW w:w="4487" w:type="dxa"/>
        </w:tcPr>
        <w:p w:rsidR="00D27AAD" w:rsidRPr="00D27AAD" w:rsidRDefault="0073505C" w:rsidP="00D27AAD">
          <w:pPr>
            <w:jc w:val="right"/>
            <w:rPr>
              <w:b/>
              <w:sz w:val="18"/>
            </w:rPr>
          </w:pPr>
          <w:hyperlink r:id="rId3" w:history="1">
            <w:r w:rsidR="00D27AAD" w:rsidRPr="00D27AAD">
              <w:rPr>
                <w:rStyle w:val="Hipervnculo"/>
                <w:b/>
                <w:sz w:val="18"/>
              </w:rPr>
              <w:t>adesval@adesval.org</w:t>
            </w:r>
          </w:hyperlink>
        </w:p>
        <w:p w:rsidR="00D27AAD" w:rsidRPr="00D27AAD" w:rsidRDefault="00D27AAD" w:rsidP="00D27AAD">
          <w:pPr>
            <w:jc w:val="right"/>
            <w:rPr>
              <w:b/>
              <w:sz w:val="18"/>
            </w:rPr>
          </w:pPr>
          <w:r w:rsidRPr="00D27AAD">
            <w:rPr>
              <w:b/>
              <w:sz w:val="18"/>
            </w:rPr>
            <w:t>G-10174738</w:t>
          </w:r>
        </w:p>
      </w:tc>
    </w:tr>
  </w:tbl>
  <w:p w:rsidR="00E62D80" w:rsidRDefault="00E62D80" w:rsidP="00E62D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667D"/>
    <w:multiLevelType w:val="hybridMultilevel"/>
    <w:tmpl w:val="2C7C1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884"/>
    <w:rsid w:val="00187884"/>
    <w:rsid w:val="00285CD8"/>
    <w:rsid w:val="00290A70"/>
    <w:rsid w:val="004863DC"/>
    <w:rsid w:val="005D5637"/>
    <w:rsid w:val="005E6A5F"/>
    <w:rsid w:val="0064638A"/>
    <w:rsid w:val="0073505C"/>
    <w:rsid w:val="00905DB0"/>
    <w:rsid w:val="009300F6"/>
    <w:rsid w:val="00B35417"/>
    <w:rsid w:val="00C17B92"/>
    <w:rsid w:val="00C85406"/>
    <w:rsid w:val="00C90230"/>
    <w:rsid w:val="00D27AAD"/>
    <w:rsid w:val="00D96A8D"/>
    <w:rsid w:val="00E62D80"/>
    <w:rsid w:val="00E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8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884"/>
  </w:style>
  <w:style w:type="paragraph" w:styleId="Piedepgina">
    <w:name w:val="footer"/>
    <w:basedOn w:val="Normal"/>
    <w:link w:val="PiedepginaCar"/>
    <w:unhideWhenUsed/>
    <w:rsid w:val="001878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7884"/>
  </w:style>
  <w:style w:type="paragraph" w:styleId="Textodeglobo">
    <w:name w:val="Balloon Text"/>
    <w:basedOn w:val="Normal"/>
    <w:link w:val="TextodegloboCar"/>
    <w:uiPriority w:val="99"/>
    <w:semiHidden/>
    <w:unhideWhenUsed/>
    <w:rsid w:val="001878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88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187884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187884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18788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87884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27AAD"/>
    <w:rPr>
      <w:color w:val="0000FF" w:themeColor="hyperlink"/>
      <w:u w:val="single"/>
    </w:rPr>
  </w:style>
  <w:style w:type="table" w:styleId="Tablaconcuadrcula">
    <w:name w:val="Table Grid"/>
    <w:basedOn w:val="Tablanormal"/>
    <w:rsid w:val="00D2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esval@adesval.org" TargetMode="External"/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2017-02-28T10:51:00Z</dcterms:created>
  <dcterms:modified xsi:type="dcterms:W3CDTF">2022-03-28T08:29:00Z</dcterms:modified>
</cp:coreProperties>
</file>